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D3C3E" w:rsidRDefault="009D3C3E">
      <w:pPr>
        <w:pBdr>
          <w:top w:val="nil"/>
          <w:left w:val="nil"/>
          <w:bottom w:val="nil"/>
          <w:right w:val="nil"/>
          <w:between w:val="nil"/>
        </w:pBdr>
        <w:spacing w:line="276" w:lineRule="auto"/>
        <w:rPr>
          <w:rFonts w:ascii="Arial" w:eastAsia="Arial" w:hAnsi="Arial" w:cs="Arial"/>
          <w:color w:val="000000"/>
        </w:rPr>
      </w:pPr>
    </w:p>
    <w:tbl>
      <w:tblPr>
        <w:tblStyle w:val="a"/>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5"/>
        <w:gridCol w:w="2640"/>
        <w:gridCol w:w="2715"/>
      </w:tblGrid>
      <w:tr w:rsidR="009D3C3E">
        <w:trPr>
          <w:trHeight w:val="420"/>
        </w:trPr>
        <w:tc>
          <w:tcPr>
            <w:tcW w:w="4695" w:type="dxa"/>
            <w:tcBorders>
              <w:top w:val="single" w:sz="4" w:space="0" w:color="000000"/>
              <w:left w:val="single" w:sz="4" w:space="0" w:color="000000"/>
              <w:bottom w:val="single" w:sz="4" w:space="0" w:color="000000"/>
            </w:tcBorders>
            <w:shd w:val="clear" w:color="auto" w:fill="D9D9D9"/>
            <w:vAlign w:val="center"/>
          </w:tcPr>
          <w:p w:rsidR="009D3C3E" w:rsidRDefault="00CF23D1">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Location:  Country Inn and Suites</w:t>
            </w:r>
          </w:p>
        </w:tc>
        <w:tc>
          <w:tcPr>
            <w:tcW w:w="2640" w:type="dxa"/>
            <w:tcBorders>
              <w:top w:val="single" w:sz="4" w:space="0" w:color="000000"/>
              <w:bottom w:val="single" w:sz="4" w:space="0" w:color="000000"/>
            </w:tcBorders>
            <w:shd w:val="clear" w:color="auto" w:fill="D9D9D9"/>
            <w:vAlign w:val="center"/>
          </w:tcPr>
          <w:p w:rsidR="009D3C3E" w:rsidRDefault="00CF23D1">
            <w:pPr>
              <w:pBdr>
                <w:top w:val="nil"/>
                <w:left w:val="nil"/>
                <w:bottom w:val="nil"/>
                <w:right w:val="nil"/>
                <w:between w:val="nil"/>
              </w:pBdr>
              <w:rPr>
                <w:rFonts w:ascii="Arial" w:eastAsia="Arial" w:hAnsi="Arial" w:cs="Arial"/>
                <w:b/>
                <w:color w:val="000000"/>
              </w:rPr>
            </w:pPr>
            <w:r>
              <w:rPr>
                <w:rFonts w:ascii="Arial" w:eastAsia="Arial" w:hAnsi="Arial" w:cs="Arial"/>
                <w:b/>
              </w:rPr>
              <w:t>March 7</w:t>
            </w:r>
            <w:r>
              <w:rPr>
                <w:rFonts w:ascii="Arial" w:eastAsia="Arial" w:hAnsi="Arial" w:cs="Arial"/>
                <w:b/>
                <w:color w:val="000000"/>
              </w:rPr>
              <w:t>, 201</w:t>
            </w:r>
            <w:r>
              <w:rPr>
                <w:rFonts w:ascii="Arial" w:eastAsia="Arial" w:hAnsi="Arial" w:cs="Arial"/>
                <w:b/>
              </w:rPr>
              <w:t>9</w:t>
            </w:r>
          </w:p>
        </w:tc>
        <w:tc>
          <w:tcPr>
            <w:tcW w:w="2715" w:type="dxa"/>
            <w:tcBorders>
              <w:top w:val="single" w:sz="4" w:space="0" w:color="000000"/>
              <w:bottom w:val="single" w:sz="4" w:space="0" w:color="000000"/>
            </w:tcBorders>
            <w:shd w:val="clear" w:color="auto" w:fill="D9D9D9"/>
            <w:vAlign w:val="center"/>
          </w:tcPr>
          <w:p w:rsidR="009D3C3E" w:rsidRDefault="00CF23D1">
            <w:pPr>
              <w:pBdr>
                <w:top w:val="nil"/>
                <w:left w:val="nil"/>
                <w:bottom w:val="nil"/>
                <w:right w:val="nil"/>
                <w:between w:val="nil"/>
              </w:pBdr>
              <w:rPr>
                <w:rFonts w:ascii="Arial" w:eastAsia="Arial" w:hAnsi="Arial" w:cs="Arial"/>
                <w:b/>
                <w:color w:val="000000"/>
              </w:rPr>
            </w:pPr>
            <w:r>
              <w:rPr>
                <w:rFonts w:ascii="Arial" w:eastAsia="Arial" w:hAnsi="Arial" w:cs="Arial"/>
                <w:b/>
              </w:rPr>
              <w:t>7:00pm</w:t>
            </w:r>
          </w:p>
        </w:tc>
      </w:tr>
    </w:tbl>
    <w:p w:rsidR="009D3C3E" w:rsidRDefault="009D3C3E">
      <w:pPr>
        <w:pBdr>
          <w:top w:val="nil"/>
          <w:left w:val="nil"/>
          <w:bottom w:val="nil"/>
          <w:right w:val="nil"/>
          <w:between w:val="nil"/>
        </w:pBdr>
        <w:rPr>
          <w:rFonts w:ascii="Arial" w:eastAsia="Arial" w:hAnsi="Arial" w:cs="Arial"/>
        </w:rPr>
      </w:pPr>
    </w:p>
    <w:tbl>
      <w:tblPr>
        <w:tblStyle w:val="a0"/>
        <w:tblW w:w="10035" w:type="dxa"/>
        <w:tblLayout w:type="fixed"/>
        <w:tblLook w:val="0000" w:firstRow="0" w:lastRow="0" w:firstColumn="0" w:lastColumn="0" w:noHBand="0" w:noVBand="0"/>
      </w:tblPr>
      <w:tblGrid>
        <w:gridCol w:w="10035"/>
      </w:tblGrid>
      <w:tr w:rsidR="009D3C3E">
        <w:trPr>
          <w:trHeight w:val="360"/>
        </w:trPr>
        <w:tc>
          <w:tcPr>
            <w:tcW w:w="100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3C3E" w:rsidRPr="00561346" w:rsidRDefault="00CF23D1">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rPr>
              <w:t>Attendance</w:t>
            </w:r>
            <w:r>
              <w:rPr>
                <w:rFonts w:ascii="Arial" w:eastAsia="Arial" w:hAnsi="Arial" w:cs="Arial"/>
                <w:b/>
                <w:color w:val="000000"/>
                <w:sz w:val="16"/>
                <w:szCs w:val="16"/>
              </w:rPr>
              <w:t xml:space="preserve"> (names in a</w:t>
            </w:r>
            <w:r>
              <w:rPr>
                <w:rFonts w:ascii="Arial" w:eastAsia="Arial" w:hAnsi="Arial" w:cs="Arial"/>
                <w:b/>
                <w:sz w:val="16"/>
                <w:szCs w:val="16"/>
              </w:rPr>
              <w:t>ttendance</w:t>
            </w:r>
            <w:r>
              <w:rPr>
                <w:rFonts w:ascii="Arial" w:eastAsia="Arial" w:hAnsi="Arial" w:cs="Arial"/>
                <w:b/>
                <w:color w:val="000000"/>
                <w:sz w:val="16"/>
                <w:szCs w:val="16"/>
              </w:rPr>
              <w:t xml:space="preserve"> required):</w:t>
            </w:r>
            <w:r w:rsidR="00CB25FA" w:rsidRPr="00A905F1">
              <w:rPr>
                <w:rFonts w:ascii="Arial" w:eastAsia="Arial" w:hAnsi="Arial" w:cs="Arial"/>
                <w:b/>
                <w:color w:val="000000"/>
                <w:sz w:val="16"/>
                <w:szCs w:val="16"/>
              </w:rPr>
              <w:t xml:space="preserve"> Ryan Davis; Andres Ferrer;  David and Chloe </w:t>
            </w:r>
            <w:proofErr w:type="spellStart"/>
            <w:r w:rsidR="00CB25FA" w:rsidRPr="00A905F1">
              <w:rPr>
                <w:rFonts w:ascii="Arial" w:eastAsia="Arial" w:hAnsi="Arial" w:cs="Arial"/>
                <w:b/>
                <w:color w:val="000000"/>
                <w:sz w:val="16"/>
                <w:szCs w:val="16"/>
              </w:rPr>
              <w:t>Pucknell</w:t>
            </w:r>
            <w:proofErr w:type="spellEnd"/>
            <w:r w:rsidR="00CB25FA" w:rsidRPr="00A905F1">
              <w:rPr>
                <w:rFonts w:ascii="Arial" w:eastAsia="Arial" w:hAnsi="Arial" w:cs="Arial"/>
                <w:b/>
                <w:color w:val="000000"/>
                <w:sz w:val="16"/>
                <w:szCs w:val="16"/>
              </w:rPr>
              <w:t xml:space="preserve">; Sean </w:t>
            </w:r>
            <w:proofErr w:type="spellStart"/>
            <w:r w:rsidR="00CB25FA" w:rsidRPr="00A905F1">
              <w:rPr>
                <w:rFonts w:ascii="Arial" w:eastAsia="Arial" w:hAnsi="Arial" w:cs="Arial"/>
                <w:b/>
                <w:color w:val="000000"/>
                <w:sz w:val="16"/>
                <w:szCs w:val="16"/>
              </w:rPr>
              <w:t>Vanderheiden</w:t>
            </w:r>
            <w:proofErr w:type="spellEnd"/>
            <w:r w:rsidR="00CB25FA" w:rsidRPr="00A905F1">
              <w:rPr>
                <w:rFonts w:ascii="Arial" w:eastAsia="Arial" w:hAnsi="Arial" w:cs="Arial"/>
                <w:b/>
                <w:color w:val="000000"/>
                <w:sz w:val="16"/>
                <w:szCs w:val="16"/>
              </w:rPr>
              <w:t xml:space="preserve">; Erik </w:t>
            </w:r>
            <w:proofErr w:type="spellStart"/>
            <w:r w:rsidR="00CB25FA" w:rsidRPr="00A905F1">
              <w:rPr>
                <w:rFonts w:ascii="Arial" w:eastAsia="Arial" w:hAnsi="Arial" w:cs="Arial"/>
                <w:b/>
                <w:color w:val="000000"/>
                <w:sz w:val="16"/>
                <w:szCs w:val="16"/>
              </w:rPr>
              <w:t>VanDyke</w:t>
            </w:r>
            <w:proofErr w:type="spellEnd"/>
            <w:r w:rsidR="00630976">
              <w:rPr>
                <w:rFonts w:ascii="Arial" w:eastAsia="Arial" w:hAnsi="Arial" w:cs="Arial"/>
                <w:b/>
                <w:color w:val="000000"/>
                <w:sz w:val="16"/>
                <w:szCs w:val="16"/>
              </w:rPr>
              <w:t xml:space="preserve"> (19:21)</w:t>
            </w:r>
            <w:r w:rsidR="00CB25FA" w:rsidRPr="00A905F1">
              <w:rPr>
                <w:rFonts w:ascii="Arial" w:eastAsia="Arial" w:hAnsi="Arial" w:cs="Arial"/>
                <w:b/>
                <w:color w:val="000000"/>
                <w:sz w:val="16"/>
                <w:szCs w:val="16"/>
              </w:rPr>
              <w:t>; Michael Pinto; Mina Ingraham (by telephone)</w:t>
            </w:r>
            <w:r w:rsidR="00561346">
              <w:rPr>
                <w:rFonts w:ascii="Arial" w:eastAsia="Arial" w:hAnsi="Arial" w:cs="Arial"/>
                <w:b/>
                <w:color w:val="000000"/>
                <w:sz w:val="16"/>
                <w:szCs w:val="16"/>
              </w:rPr>
              <w:t>;</w:t>
            </w:r>
            <w:r w:rsidR="00630976">
              <w:rPr>
                <w:rFonts w:ascii="Arial" w:eastAsia="Arial" w:hAnsi="Arial" w:cs="Arial"/>
                <w:b/>
                <w:color w:val="000000"/>
                <w:sz w:val="16"/>
                <w:szCs w:val="16"/>
              </w:rPr>
              <w:t xml:space="preserve"> not present – </w:t>
            </w:r>
            <w:proofErr w:type="spellStart"/>
            <w:r w:rsidR="00630976">
              <w:rPr>
                <w:rFonts w:ascii="Arial" w:eastAsia="Arial" w:hAnsi="Arial" w:cs="Arial"/>
                <w:b/>
                <w:color w:val="000000"/>
                <w:sz w:val="16"/>
                <w:szCs w:val="16"/>
              </w:rPr>
              <w:t>Jemal</w:t>
            </w:r>
            <w:proofErr w:type="spellEnd"/>
            <w:r w:rsidR="00630976">
              <w:rPr>
                <w:rFonts w:ascii="Arial" w:eastAsia="Arial" w:hAnsi="Arial" w:cs="Arial"/>
                <w:b/>
                <w:color w:val="000000"/>
                <w:sz w:val="16"/>
                <w:szCs w:val="16"/>
              </w:rPr>
              <w:t xml:space="preserve"> </w:t>
            </w:r>
            <w:proofErr w:type="spellStart"/>
            <w:r w:rsidR="00630976">
              <w:rPr>
                <w:rFonts w:ascii="Arial" w:eastAsia="Arial" w:hAnsi="Arial" w:cs="Arial"/>
                <w:b/>
                <w:color w:val="000000"/>
                <w:sz w:val="16"/>
                <w:szCs w:val="16"/>
              </w:rPr>
              <w:t>Mfundshi</w:t>
            </w:r>
            <w:proofErr w:type="spellEnd"/>
            <w:r w:rsidR="00630976">
              <w:rPr>
                <w:rFonts w:ascii="Arial" w:eastAsia="Arial" w:hAnsi="Arial" w:cs="Arial"/>
                <w:b/>
                <w:color w:val="000000"/>
                <w:sz w:val="16"/>
                <w:szCs w:val="16"/>
              </w:rPr>
              <w:t xml:space="preserve">; </w:t>
            </w:r>
            <w:r w:rsidR="00CB25FA">
              <w:rPr>
                <w:rFonts w:ascii="Arial" w:eastAsia="Arial" w:hAnsi="Arial" w:cs="Arial"/>
                <w:b/>
                <w:color w:val="000000"/>
                <w:sz w:val="16"/>
                <w:szCs w:val="16"/>
              </w:rPr>
              <w:t xml:space="preserve"> </w:t>
            </w:r>
          </w:p>
        </w:tc>
      </w:tr>
    </w:tbl>
    <w:p w:rsidR="009D3C3E" w:rsidRDefault="009D3C3E">
      <w:pPr>
        <w:rPr>
          <w:rFonts w:ascii="Arial" w:eastAsia="Arial" w:hAnsi="Arial" w:cs="Arial"/>
        </w:rPr>
      </w:pPr>
    </w:p>
    <w:tbl>
      <w:tblPr>
        <w:tblStyle w:val="a1"/>
        <w:tblW w:w="9990" w:type="dxa"/>
        <w:tblLayout w:type="fixed"/>
        <w:tblLook w:val="0000" w:firstRow="0" w:lastRow="0" w:firstColumn="0" w:lastColumn="0" w:noHBand="0" w:noVBand="0"/>
      </w:tblPr>
      <w:tblGrid>
        <w:gridCol w:w="9990"/>
      </w:tblGrid>
      <w:tr w:rsidR="009D3C3E">
        <w:tc>
          <w:tcPr>
            <w:tcW w:w="999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r w:rsidR="00561346">
              <w:rPr>
                <w:rFonts w:ascii="Arial" w:eastAsia="Arial" w:hAnsi="Arial" w:cs="Arial"/>
              </w:rPr>
              <w:t xml:space="preserve"> (19:16)</w:t>
            </w:r>
          </w:p>
        </w:tc>
      </w:tr>
    </w:tbl>
    <w:p w:rsidR="009D3C3E" w:rsidRDefault="009D3C3E">
      <w:pPr>
        <w:rPr>
          <w:rFonts w:ascii="Arial" w:eastAsia="Arial" w:hAnsi="Arial" w:cs="Arial"/>
        </w:rPr>
      </w:pPr>
    </w:p>
    <w:tbl>
      <w:tblPr>
        <w:tblStyle w:val="a2"/>
        <w:tblW w:w="10050" w:type="dxa"/>
        <w:tblLayout w:type="fixed"/>
        <w:tblLook w:val="0000" w:firstRow="0" w:lastRow="0" w:firstColumn="0" w:lastColumn="0" w:noHBand="0" w:noVBand="0"/>
      </w:tblPr>
      <w:tblGrid>
        <w:gridCol w:w="2790"/>
        <w:gridCol w:w="7260"/>
      </w:tblGrid>
      <w:tr w:rsidR="009D3C3E">
        <w:tc>
          <w:tcPr>
            <w:tcW w:w="1005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9D3C3E" w:rsidRDefault="00CF23D1">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r>
      <w:tr w:rsidR="009D3C3E">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Previous Minutes review</w:t>
            </w:r>
          </w:p>
        </w:tc>
        <w:tc>
          <w:tcPr>
            <w:tcW w:w="726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Review/approve</w:t>
            </w:r>
            <w:r w:rsidR="00630976">
              <w:rPr>
                <w:rFonts w:ascii="Arial" w:eastAsia="Arial" w:hAnsi="Arial" w:cs="Arial"/>
              </w:rPr>
              <w:t xml:space="preserve"> – one </w:t>
            </w:r>
            <w:r w:rsidR="00836377">
              <w:rPr>
                <w:rFonts w:ascii="Arial" w:eastAsia="Arial" w:hAnsi="Arial" w:cs="Arial"/>
              </w:rPr>
              <w:t>typographical error corrected</w:t>
            </w:r>
            <w:r w:rsidR="00630976">
              <w:rPr>
                <w:rFonts w:ascii="Arial" w:eastAsia="Arial" w:hAnsi="Arial" w:cs="Arial"/>
              </w:rPr>
              <w:t>; Michael moves; David seconds.  Approved.   (19:18)</w:t>
            </w:r>
          </w:p>
        </w:tc>
      </w:tr>
    </w:tbl>
    <w:p w:rsidR="009D3C3E" w:rsidRDefault="009D3C3E">
      <w:pPr>
        <w:rPr>
          <w:rFonts w:ascii="Arial" w:eastAsia="Arial" w:hAnsi="Arial" w:cs="Arial"/>
        </w:rPr>
      </w:pPr>
    </w:p>
    <w:tbl>
      <w:tblPr>
        <w:tblStyle w:val="a3"/>
        <w:tblW w:w="10080" w:type="dxa"/>
        <w:tblLayout w:type="fixed"/>
        <w:tblLook w:val="0000" w:firstRow="0" w:lastRow="0" w:firstColumn="0" w:lastColumn="0" w:noHBand="0" w:noVBand="0"/>
      </w:tblPr>
      <w:tblGrid>
        <w:gridCol w:w="2835"/>
        <w:gridCol w:w="7245"/>
      </w:tblGrid>
      <w:tr w:rsidR="009D3C3E">
        <w:trPr>
          <w:trHeight w:val="300"/>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9D3C3E" w:rsidRDefault="00CF23D1">
            <w:pPr>
              <w:rPr>
                <w:rFonts w:ascii="Arial" w:eastAsia="Arial" w:hAnsi="Arial" w:cs="Arial"/>
                <w:b/>
              </w:rPr>
            </w:pPr>
            <w:r>
              <w:rPr>
                <w:rFonts w:ascii="Arial" w:eastAsia="Arial" w:hAnsi="Arial" w:cs="Arial"/>
                <w:b/>
              </w:rPr>
              <w:t>Treasurer</w:t>
            </w:r>
            <w:r>
              <w:rPr>
                <w:rFonts w:ascii="Arial" w:eastAsia="Arial" w:hAnsi="Arial" w:cs="Arial"/>
              </w:rPr>
              <w:t xml:space="preserve"> – Michael Pinto</w:t>
            </w:r>
          </w:p>
        </w:tc>
      </w:tr>
      <w:tr w:rsidR="009D3C3E">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Financial status</w:t>
            </w:r>
          </w:p>
        </w:tc>
        <w:tc>
          <w:tcPr>
            <w:tcW w:w="72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836377">
            <w:pPr>
              <w:rPr>
                <w:rFonts w:ascii="Arial" w:eastAsia="Arial" w:hAnsi="Arial" w:cs="Arial"/>
              </w:rPr>
            </w:pPr>
            <w:r>
              <w:rPr>
                <w:rFonts w:ascii="Arial" w:eastAsia="Arial" w:hAnsi="Arial" w:cs="Arial"/>
              </w:rPr>
              <w:t xml:space="preserve">(19:19) </w:t>
            </w:r>
            <w:r w:rsidR="00CF23D1">
              <w:rPr>
                <w:rFonts w:ascii="Arial" w:eastAsia="Arial" w:hAnsi="Arial" w:cs="Arial"/>
              </w:rPr>
              <w:t xml:space="preserve">Review </w:t>
            </w:r>
            <w:r w:rsidR="00630976">
              <w:rPr>
                <w:rFonts w:ascii="Arial" w:eastAsia="Arial" w:hAnsi="Arial" w:cs="Arial"/>
              </w:rPr>
              <w:t>–</w:t>
            </w:r>
            <w:r w:rsidR="00CF23D1">
              <w:rPr>
                <w:rFonts w:ascii="Arial" w:eastAsia="Arial" w:hAnsi="Arial" w:cs="Arial"/>
              </w:rPr>
              <w:t xml:space="preserve"> Budget</w:t>
            </w:r>
            <w:r w:rsidR="00630976">
              <w:rPr>
                <w:rFonts w:ascii="Arial" w:eastAsia="Arial" w:hAnsi="Arial" w:cs="Arial"/>
              </w:rPr>
              <w:t xml:space="preserve"> – there is a handout that is incorporated by this reference as if repeated in full.  Estimate – we have about </w:t>
            </w:r>
            <w:r>
              <w:rPr>
                <w:rFonts w:ascii="Arial" w:eastAsia="Arial" w:hAnsi="Arial" w:cs="Arial"/>
              </w:rPr>
              <w:t>$</w:t>
            </w:r>
            <w:r w:rsidR="00630976">
              <w:rPr>
                <w:rFonts w:ascii="Arial" w:eastAsia="Arial" w:hAnsi="Arial" w:cs="Arial"/>
              </w:rPr>
              <w:t xml:space="preserve">2200-2300 in income coming in, but there are a large number of expenses still to </w:t>
            </w:r>
            <w:r>
              <w:rPr>
                <w:rFonts w:ascii="Arial" w:eastAsia="Arial" w:hAnsi="Arial" w:cs="Arial"/>
              </w:rPr>
              <w:t>come</w:t>
            </w:r>
            <w:r w:rsidR="00630976">
              <w:rPr>
                <w:rFonts w:ascii="Arial" w:eastAsia="Arial" w:hAnsi="Arial" w:cs="Arial"/>
              </w:rPr>
              <w:t xml:space="preserve">.  Radios – $765; Sean has several expense reports; Web hosting; and we owe PIR </w:t>
            </w:r>
            <w:r>
              <w:rPr>
                <w:rFonts w:ascii="Arial" w:eastAsia="Arial" w:hAnsi="Arial" w:cs="Arial"/>
              </w:rPr>
              <w:t>$</w:t>
            </w:r>
            <w:r w:rsidR="00630976">
              <w:rPr>
                <w:rFonts w:ascii="Arial" w:eastAsia="Arial" w:hAnsi="Arial" w:cs="Arial"/>
              </w:rPr>
              <w:t xml:space="preserve">3100 for DSC and AX 1.  There is also some cleanup expense coming.  Total expenses are around </w:t>
            </w:r>
            <w:r>
              <w:rPr>
                <w:rFonts w:ascii="Arial" w:eastAsia="Arial" w:hAnsi="Arial" w:cs="Arial"/>
              </w:rPr>
              <w:t>$</w:t>
            </w:r>
            <w:r w:rsidR="00630976">
              <w:rPr>
                <w:rFonts w:ascii="Arial" w:eastAsia="Arial" w:hAnsi="Arial" w:cs="Arial"/>
              </w:rPr>
              <w:t>7700, leaving us with a predicted balance of about $318.29 projected ending balance March 31..  Our taxes have still not been accepted, and we will probably be fined for that.  There is also a likely expense for the 501c status change – estimate about $850.  Michael – cash flow is somewhat of a problem, at this point.  Sean said he is fine with deferring his reimbursement.  Additionally, we still owe McMinnville the securing deposit</w:t>
            </w:r>
            <w:r>
              <w:rPr>
                <w:rFonts w:ascii="Arial" w:eastAsia="Arial" w:hAnsi="Arial" w:cs="Arial"/>
              </w:rPr>
              <w:t>.</w:t>
            </w:r>
            <w:r w:rsidR="00630976">
              <w:rPr>
                <w:rFonts w:ascii="Arial" w:eastAsia="Arial" w:hAnsi="Arial" w:cs="Arial"/>
              </w:rPr>
              <w:t xml:space="preserve"> Ryan – we’re probably ok deferring that for a while.  We need to do well with Dallesport, and we need to keep a close monitor of expenses.  Ryan – we think that a fair number of these expenses are one-time.  </w:t>
            </w:r>
            <w:r w:rsidR="00F02E6A">
              <w:rPr>
                <w:rFonts w:ascii="Arial" w:eastAsia="Arial" w:hAnsi="Arial" w:cs="Arial"/>
              </w:rPr>
              <w:t>Cleanup</w:t>
            </w:r>
            <w:r>
              <w:rPr>
                <w:rFonts w:ascii="Arial" w:eastAsia="Arial" w:hAnsi="Arial" w:cs="Arial"/>
              </w:rPr>
              <w:t xml:space="preserve"> at PIR from DSC</w:t>
            </w:r>
            <w:r w:rsidR="00F02E6A">
              <w:rPr>
                <w:rFonts w:ascii="Arial" w:eastAsia="Arial" w:hAnsi="Arial" w:cs="Arial"/>
              </w:rPr>
              <w:t xml:space="preserve"> is estimated at about $230.  </w:t>
            </w:r>
            <w:r w:rsidR="00630976">
              <w:rPr>
                <w:rFonts w:ascii="Arial" w:eastAsia="Arial" w:hAnsi="Arial" w:cs="Arial"/>
              </w:rPr>
              <w:t xml:space="preserve"> </w:t>
            </w:r>
            <w:r w:rsidR="00F02E6A">
              <w:rPr>
                <w:rFonts w:ascii="Arial" w:eastAsia="Arial" w:hAnsi="Arial" w:cs="Arial"/>
              </w:rPr>
              <w:t xml:space="preserve"> We’re go</w:t>
            </w:r>
            <w:r>
              <w:rPr>
                <w:rFonts w:ascii="Arial" w:eastAsia="Arial" w:hAnsi="Arial" w:cs="Arial"/>
              </w:rPr>
              <w:t>ing to</w:t>
            </w:r>
            <w:r w:rsidR="00F02E6A">
              <w:rPr>
                <w:rFonts w:ascii="Arial" w:eastAsia="Arial" w:hAnsi="Arial" w:cs="Arial"/>
              </w:rPr>
              <w:t xml:space="preserve"> need to watch how we park the bus</w:t>
            </w:r>
            <w:r>
              <w:rPr>
                <w:rFonts w:ascii="Arial" w:eastAsia="Arial" w:hAnsi="Arial" w:cs="Arial"/>
              </w:rPr>
              <w:t>, since we were charged for oil leaking from it</w:t>
            </w:r>
            <w:r w:rsidR="00F02E6A">
              <w:rPr>
                <w:rFonts w:ascii="Arial" w:eastAsia="Arial" w:hAnsi="Arial" w:cs="Arial"/>
              </w:rPr>
              <w:t>.  We may want to walk the course after events, too, to keep an eye on things</w:t>
            </w:r>
            <w:r>
              <w:rPr>
                <w:rFonts w:ascii="Arial" w:eastAsia="Arial" w:hAnsi="Arial" w:cs="Arial"/>
              </w:rPr>
              <w:t>, see what the state of the site is after everyone has run</w:t>
            </w:r>
            <w:r w:rsidR="00F02E6A">
              <w:rPr>
                <w:rFonts w:ascii="Arial" w:eastAsia="Arial" w:hAnsi="Arial" w:cs="Arial"/>
              </w:rPr>
              <w:t>.  We need to brief the workers to look for thi</w:t>
            </w:r>
            <w:r>
              <w:rPr>
                <w:rFonts w:ascii="Arial" w:eastAsia="Arial" w:hAnsi="Arial" w:cs="Arial"/>
              </w:rPr>
              <w:t>ngs like oil and fluid leaks</w:t>
            </w:r>
            <w:r w:rsidR="00F02E6A">
              <w:rPr>
                <w:rFonts w:ascii="Arial" w:eastAsia="Arial" w:hAnsi="Arial" w:cs="Arial"/>
              </w:rPr>
              <w:t>, catch what we can in tech, and also be more insistent about getting leak</w:t>
            </w:r>
            <w:r>
              <w:rPr>
                <w:rFonts w:ascii="Arial" w:eastAsia="Arial" w:hAnsi="Arial" w:cs="Arial"/>
              </w:rPr>
              <w:t>ing vehicles</w:t>
            </w:r>
            <w:r w:rsidR="00F02E6A">
              <w:rPr>
                <w:rFonts w:ascii="Arial" w:eastAsia="Arial" w:hAnsi="Arial" w:cs="Arial"/>
              </w:rPr>
              <w:t xml:space="preserve"> out of line</w:t>
            </w:r>
            <w:r>
              <w:rPr>
                <w:rFonts w:ascii="Arial" w:eastAsia="Arial" w:hAnsi="Arial" w:cs="Arial"/>
              </w:rPr>
              <w:t xml:space="preserve"> despite whatever protestations we may get</w:t>
            </w:r>
            <w:r w:rsidR="00F02E6A">
              <w:rPr>
                <w:rFonts w:ascii="Arial" w:eastAsia="Arial" w:hAnsi="Arial" w:cs="Arial"/>
              </w:rPr>
              <w:t xml:space="preserve">.  </w:t>
            </w:r>
          </w:p>
        </w:tc>
      </w:tr>
      <w:tr w:rsidR="009D3C3E">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501(c)</w:t>
            </w:r>
            <w:r w:rsidR="00F02E6A">
              <w:rPr>
                <w:rFonts w:ascii="Arial" w:eastAsia="Arial" w:hAnsi="Arial" w:cs="Arial"/>
              </w:rPr>
              <w:t>7</w:t>
            </w:r>
            <w:r>
              <w:rPr>
                <w:rFonts w:ascii="Arial" w:eastAsia="Arial" w:hAnsi="Arial" w:cs="Arial"/>
              </w:rPr>
              <w:t xml:space="preserve"> designation change</w:t>
            </w:r>
          </w:p>
        </w:tc>
        <w:tc>
          <w:tcPr>
            <w:tcW w:w="72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Status</w:t>
            </w:r>
            <w:r w:rsidR="00630976">
              <w:rPr>
                <w:rFonts w:ascii="Arial" w:eastAsia="Arial" w:hAnsi="Arial" w:cs="Arial"/>
              </w:rPr>
              <w:t xml:space="preserve"> - $850 is the likely expense.  </w:t>
            </w:r>
            <w:r w:rsidR="00F02E6A">
              <w:rPr>
                <w:rFonts w:ascii="Arial" w:eastAsia="Arial" w:hAnsi="Arial" w:cs="Arial"/>
              </w:rPr>
              <w:t xml:space="preserve">Will need to be done no later than June for July 1.  </w:t>
            </w:r>
          </w:p>
        </w:tc>
      </w:tr>
      <w:tr w:rsidR="009D3C3E">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BOD elections</w:t>
            </w:r>
          </w:p>
        </w:tc>
        <w:tc>
          <w:tcPr>
            <w:tcW w:w="72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Still need to discuss the handling of this, it will come up fast!</w:t>
            </w:r>
            <w:r w:rsidR="00F02E6A">
              <w:rPr>
                <w:rFonts w:ascii="Arial" w:eastAsia="Arial" w:hAnsi="Arial" w:cs="Arial"/>
              </w:rPr>
              <w:t xml:space="preserve"> These need to be done in June, for installation in July.  And we need to get it done, for real.  We also need an election process that functions rather than just having the two official </w:t>
            </w:r>
            <w:proofErr w:type="spellStart"/>
            <w:r w:rsidR="00F02E6A">
              <w:rPr>
                <w:rFonts w:ascii="Arial" w:eastAsia="Arial" w:hAnsi="Arial" w:cs="Arial"/>
              </w:rPr>
              <w:t>BoD</w:t>
            </w:r>
            <w:proofErr w:type="spellEnd"/>
            <w:r w:rsidR="00F02E6A">
              <w:rPr>
                <w:rFonts w:ascii="Arial" w:eastAsia="Arial" w:hAnsi="Arial" w:cs="Arial"/>
              </w:rPr>
              <w:t xml:space="preserve"> members vote for everybody.  </w:t>
            </w:r>
            <w:r w:rsidR="00251325">
              <w:rPr>
                <w:rFonts w:ascii="Arial" w:eastAsia="Arial" w:hAnsi="Arial" w:cs="Arial"/>
              </w:rPr>
              <w:t>So we need to determine what’s really go</w:t>
            </w:r>
            <w:r w:rsidR="00836377">
              <w:rPr>
                <w:rFonts w:ascii="Arial" w:eastAsia="Arial" w:hAnsi="Arial" w:cs="Arial"/>
              </w:rPr>
              <w:t>ing to</w:t>
            </w:r>
            <w:r w:rsidR="00251325">
              <w:rPr>
                <w:rFonts w:ascii="Arial" w:eastAsia="Arial" w:hAnsi="Arial" w:cs="Arial"/>
              </w:rPr>
              <w:t xml:space="preserve"> be open, changing composition to 6. Erik moves that we change the </w:t>
            </w:r>
            <w:proofErr w:type="spellStart"/>
            <w:r w:rsidR="00251325">
              <w:rPr>
                <w:rFonts w:ascii="Arial" w:eastAsia="Arial" w:hAnsi="Arial" w:cs="Arial"/>
              </w:rPr>
              <w:t>BoD</w:t>
            </w:r>
            <w:proofErr w:type="spellEnd"/>
            <w:r w:rsidR="00251325">
              <w:rPr>
                <w:rFonts w:ascii="Arial" w:eastAsia="Arial" w:hAnsi="Arial" w:cs="Arial"/>
              </w:rPr>
              <w:t xml:space="preserve"> official composition to 6.  We should try to stagger the elections / terms of office so that we always have three</w:t>
            </w:r>
            <w:r w:rsidR="00836377">
              <w:rPr>
                <w:rFonts w:ascii="Arial" w:eastAsia="Arial" w:hAnsi="Arial" w:cs="Arial"/>
              </w:rPr>
              <w:t xml:space="preserve"> in place</w:t>
            </w:r>
            <w:r w:rsidR="00251325">
              <w:rPr>
                <w:rFonts w:ascii="Arial" w:eastAsia="Arial" w:hAnsi="Arial" w:cs="Arial"/>
              </w:rPr>
              <w:t xml:space="preserve">, which is the necessary quorum. Ryan – we currently have 8 actual </w:t>
            </w:r>
            <w:proofErr w:type="spellStart"/>
            <w:r w:rsidR="00251325">
              <w:rPr>
                <w:rFonts w:ascii="Arial" w:eastAsia="Arial" w:hAnsi="Arial" w:cs="Arial"/>
              </w:rPr>
              <w:t>BoD</w:t>
            </w:r>
            <w:proofErr w:type="spellEnd"/>
            <w:r w:rsidR="00251325">
              <w:rPr>
                <w:rFonts w:ascii="Arial" w:eastAsia="Arial" w:hAnsi="Arial" w:cs="Arial"/>
              </w:rPr>
              <w:t xml:space="preserve"> members.  Note:  Michael Pinto is not go</w:t>
            </w:r>
            <w:r w:rsidR="00836377">
              <w:rPr>
                <w:rFonts w:ascii="Arial" w:eastAsia="Arial" w:hAnsi="Arial" w:cs="Arial"/>
              </w:rPr>
              <w:t>ing</w:t>
            </w:r>
            <w:r w:rsidR="00251325">
              <w:rPr>
                <w:rFonts w:ascii="Arial" w:eastAsia="Arial" w:hAnsi="Arial" w:cs="Arial"/>
              </w:rPr>
              <w:t xml:space="preserve"> stay on as treasurer past elections.  Andres is also not go</w:t>
            </w:r>
            <w:r w:rsidR="00836377">
              <w:rPr>
                <w:rFonts w:ascii="Arial" w:eastAsia="Arial" w:hAnsi="Arial" w:cs="Arial"/>
              </w:rPr>
              <w:t>ing to</w:t>
            </w:r>
            <w:r w:rsidR="00251325">
              <w:rPr>
                <w:rFonts w:ascii="Arial" w:eastAsia="Arial" w:hAnsi="Arial" w:cs="Arial"/>
              </w:rPr>
              <w:t xml:space="preserve"> stay on.  Preliminarily it seems that the rest will stay.  Ryan – does anyone want to take over VP and Treasurer? Erik will do VP.  Sean will consider treasurer.  We can use MSR to run the election.  </w:t>
            </w:r>
            <w:r w:rsidR="00F31629">
              <w:rPr>
                <w:rFonts w:ascii="Arial" w:eastAsia="Arial" w:hAnsi="Arial" w:cs="Arial"/>
              </w:rPr>
              <w:t>Ryan – we will plan on announcing at the next event about the elections.  We can self</w:t>
            </w:r>
            <w:r w:rsidR="00836377">
              <w:rPr>
                <w:rFonts w:ascii="Arial" w:eastAsia="Arial" w:hAnsi="Arial" w:cs="Arial"/>
              </w:rPr>
              <w:t>-</w:t>
            </w:r>
            <w:r w:rsidR="00F31629">
              <w:rPr>
                <w:rFonts w:ascii="Arial" w:eastAsia="Arial" w:hAnsi="Arial" w:cs="Arial"/>
              </w:rPr>
              <w:t xml:space="preserve">nominate.  Biggest stress – finding a treasurer.  </w:t>
            </w:r>
          </w:p>
        </w:tc>
      </w:tr>
      <w:tr w:rsidR="009D3C3E">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DSC</w:t>
            </w:r>
          </w:p>
        </w:tc>
        <w:tc>
          <w:tcPr>
            <w:tcW w:w="72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836377" w:rsidRDefault="00CF23D1" w:rsidP="00F31629">
            <w:pPr>
              <w:spacing w:before="240"/>
              <w:rPr>
                <w:rFonts w:ascii="Arial" w:eastAsia="Arial" w:hAnsi="Arial" w:cs="Arial"/>
              </w:rPr>
            </w:pPr>
            <w:r>
              <w:rPr>
                <w:rFonts w:ascii="Arial" w:eastAsia="Arial" w:hAnsi="Arial" w:cs="Arial"/>
              </w:rPr>
              <w:t>Actual cost?</w:t>
            </w:r>
            <w:r w:rsidR="00F31629">
              <w:rPr>
                <w:rFonts w:ascii="Arial" w:eastAsia="Arial" w:hAnsi="Arial" w:cs="Arial"/>
              </w:rPr>
              <w:t xml:space="preserve"> – we don’t </w:t>
            </w:r>
            <w:r w:rsidR="00836377">
              <w:rPr>
                <w:rFonts w:ascii="Arial" w:eastAsia="Arial" w:hAnsi="Arial" w:cs="Arial"/>
              </w:rPr>
              <w:t xml:space="preserve">appear to </w:t>
            </w:r>
            <w:r w:rsidR="00F31629">
              <w:rPr>
                <w:rFonts w:ascii="Arial" w:eastAsia="Arial" w:hAnsi="Arial" w:cs="Arial"/>
              </w:rPr>
              <w:t xml:space="preserve">have </w:t>
            </w:r>
            <w:r w:rsidR="00836377">
              <w:rPr>
                <w:rFonts w:ascii="Arial" w:eastAsia="Arial" w:hAnsi="Arial" w:cs="Arial"/>
              </w:rPr>
              <w:t xml:space="preserve">full </w:t>
            </w:r>
            <w:r w:rsidR="00F31629">
              <w:rPr>
                <w:rFonts w:ascii="Arial" w:eastAsia="Arial" w:hAnsi="Arial" w:cs="Arial"/>
              </w:rPr>
              <w:t xml:space="preserve">actuals at this time.  Cost was about </w:t>
            </w:r>
            <w:r w:rsidR="00836377">
              <w:rPr>
                <w:rFonts w:ascii="Arial" w:eastAsia="Arial" w:hAnsi="Arial" w:cs="Arial"/>
              </w:rPr>
              <w:t>$</w:t>
            </w:r>
            <w:r w:rsidR="00F31629">
              <w:rPr>
                <w:rFonts w:ascii="Arial" w:eastAsia="Arial" w:hAnsi="Arial" w:cs="Arial"/>
              </w:rPr>
              <w:t xml:space="preserve">2600 or so. Site and food were the biggest costs, and some small expendables.  We made about $1200, back of the napkin estimate.  Unclear, </w:t>
            </w:r>
            <w:r w:rsidR="00F31629">
              <w:rPr>
                <w:rFonts w:ascii="Arial" w:eastAsia="Arial" w:hAnsi="Arial" w:cs="Arial"/>
              </w:rPr>
              <w:lastRenderedPageBreak/>
              <w:t xml:space="preserve">based on this info, whether or not it will make sense to have a second DSC this year.  It was successful, but the profits really weren’t any greater than a normal event.  </w:t>
            </w:r>
          </w:p>
          <w:p w:rsidR="009D3C3E" w:rsidRPr="00F31629" w:rsidRDefault="00836377" w:rsidP="00F31629">
            <w:pPr>
              <w:spacing w:before="240"/>
              <w:rPr>
                <w:rFonts w:ascii="Arial" w:eastAsia="Arial" w:hAnsi="Arial" w:cs="Arial"/>
                <w:vertAlign w:val="subscript"/>
              </w:rPr>
            </w:pPr>
            <w:r>
              <w:rPr>
                <w:rFonts w:ascii="Arial" w:eastAsia="Arial" w:hAnsi="Arial" w:cs="Arial"/>
              </w:rPr>
              <w:t>(</w:t>
            </w:r>
            <w:r w:rsidR="00F31629">
              <w:rPr>
                <w:rFonts w:ascii="Arial" w:eastAsia="Arial" w:hAnsi="Arial" w:cs="Arial"/>
              </w:rPr>
              <w:t>END – 19:53</w:t>
            </w:r>
            <w:r>
              <w:rPr>
                <w:rFonts w:ascii="Arial" w:eastAsia="Arial" w:hAnsi="Arial" w:cs="Arial"/>
              </w:rPr>
              <w:t>)</w:t>
            </w:r>
          </w:p>
        </w:tc>
      </w:tr>
    </w:tbl>
    <w:p w:rsidR="009D3C3E" w:rsidRDefault="009D3C3E">
      <w:pPr>
        <w:rPr>
          <w:rFonts w:ascii="Arial" w:eastAsia="Arial" w:hAnsi="Arial" w:cs="Arial"/>
          <w:b/>
        </w:rPr>
      </w:pPr>
    </w:p>
    <w:tbl>
      <w:tblPr>
        <w:tblStyle w:val="a4"/>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7110"/>
      </w:tblGrid>
      <w:tr w:rsidR="009D3C3E">
        <w:trPr>
          <w:trHeight w:val="340"/>
        </w:trPr>
        <w:tc>
          <w:tcPr>
            <w:tcW w:w="10095" w:type="dxa"/>
            <w:gridSpan w:val="2"/>
            <w:tcBorders>
              <w:top w:val="single" w:sz="4" w:space="0" w:color="000000"/>
              <w:left w:val="single" w:sz="4" w:space="0" w:color="000000"/>
              <w:bottom w:val="single" w:sz="4" w:space="0" w:color="000000"/>
            </w:tcBorders>
            <w:shd w:val="clear" w:color="auto" w:fill="D9D9D9"/>
          </w:tcPr>
          <w:p w:rsidR="009D3C3E" w:rsidRDefault="00CF23D1">
            <w:pPr>
              <w:pBdr>
                <w:top w:val="nil"/>
                <w:left w:val="nil"/>
                <w:bottom w:val="nil"/>
                <w:right w:val="nil"/>
                <w:between w:val="nil"/>
              </w:pBdr>
              <w:rPr>
                <w:rFonts w:ascii="Arial" w:eastAsia="Arial" w:hAnsi="Arial" w:cs="Arial"/>
                <w:b/>
                <w:color w:val="000000"/>
              </w:rPr>
            </w:pPr>
            <w:r>
              <w:rPr>
                <w:rFonts w:ascii="Arial" w:eastAsia="Arial" w:hAnsi="Arial" w:cs="Arial"/>
                <w:b/>
                <w:color w:val="000000"/>
              </w:rPr>
              <w:t>President</w:t>
            </w:r>
            <w:r>
              <w:rPr>
                <w:rFonts w:ascii="Arial" w:eastAsia="Arial" w:hAnsi="Arial" w:cs="Arial"/>
                <w:color w:val="000000"/>
              </w:rPr>
              <w:t xml:space="preserve"> – Ryan Davis</w:t>
            </w:r>
          </w:p>
        </w:tc>
      </w:tr>
      <w:tr w:rsidR="009D3C3E">
        <w:tc>
          <w:tcPr>
            <w:tcW w:w="2985"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Event cleanup</w:t>
            </w:r>
          </w:p>
        </w:tc>
        <w:tc>
          <w:tcPr>
            <w:tcW w:w="7110" w:type="dxa"/>
            <w:tcBorders>
              <w:left w:val="single" w:sz="4" w:space="0" w:color="000000"/>
              <w:bottom w:val="single" w:sz="4" w:space="0" w:color="000000"/>
            </w:tcBorders>
            <w:shd w:val="clear" w:color="auto" w:fill="FFFFFF"/>
          </w:tcPr>
          <w:p w:rsidR="009D3C3E" w:rsidRDefault="00D40997">
            <w:pPr>
              <w:rPr>
                <w:rFonts w:ascii="Arial" w:eastAsia="Arial" w:hAnsi="Arial" w:cs="Arial"/>
              </w:rPr>
            </w:pPr>
            <w:r>
              <w:rPr>
                <w:rFonts w:ascii="Arial" w:eastAsia="Arial" w:hAnsi="Arial" w:cs="Arial"/>
              </w:rPr>
              <w:t xml:space="preserve">(19:54)  </w:t>
            </w:r>
            <w:r w:rsidR="00CF23D1">
              <w:rPr>
                <w:rFonts w:ascii="Arial" w:eastAsia="Arial" w:hAnsi="Arial" w:cs="Arial"/>
              </w:rPr>
              <w:t>Oil, coolant, etc.</w:t>
            </w:r>
            <w:r w:rsidR="00F02E6A">
              <w:rPr>
                <w:rFonts w:ascii="Arial" w:eastAsia="Arial" w:hAnsi="Arial" w:cs="Arial"/>
              </w:rPr>
              <w:t xml:space="preserve"> (see also discuss above – the bus dropped oil, and at least one person tracked oil around track at least twice - .)</w:t>
            </w:r>
            <w:r w:rsidR="00F31629">
              <w:rPr>
                <w:rFonts w:ascii="Arial" w:eastAsia="Arial" w:hAnsi="Arial" w:cs="Arial"/>
              </w:rPr>
              <w:t xml:space="preserve"> – projected expense, $230.  We could have saved money had we used our own oil dry.  Reiterating again that we need to have workers help us monitor leaks, and we should put a drip tray under the bus. </w:t>
            </w:r>
          </w:p>
        </w:tc>
      </w:tr>
      <w:tr w:rsidR="009D3C3E">
        <w:trPr>
          <w:trHeight w:val="200"/>
        </w:trPr>
        <w:tc>
          <w:tcPr>
            <w:tcW w:w="2985"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Contour Club</w:t>
            </w:r>
          </w:p>
        </w:tc>
        <w:tc>
          <w:tcPr>
            <w:tcW w:w="7110"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 xml:space="preserve">July 13 </w:t>
            </w:r>
            <w:r w:rsidR="00F31629">
              <w:rPr>
                <w:rFonts w:ascii="Arial" w:eastAsia="Arial" w:hAnsi="Arial" w:cs="Arial"/>
              </w:rPr>
              <w:t>projected date; conflicts with SCCA Nat Tour.  We only need a skeleton crew for it.  They’ve got 10-15 cars, they expect – they want a cap at 3</w:t>
            </w:r>
            <w:r w:rsidR="00D40997">
              <w:rPr>
                <w:rFonts w:ascii="Arial" w:eastAsia="Arial" w:hAnsi="Arial" w:cs="Arial"/>
              </w:rPr>
              <w:t>5 to 40.  That brings cost to 45-50 per person; people will get lots of runs.  We can leave it on them, as to whether we change the course at lunch.  We’d open it to them, first, and then open it to BCA members, then whomever finds us on MSR.  This is what we have nailed in for this year.  The 13</w:t>
            </w:r>
            <w:r w:rsidR="00D40997" w:rsidRPr="00D40997">
              <w:rPr>
                <w:rFonts w:ascii="Arial" w:eastAsia="Arial" w:hAnsi="Arial" w:cs="Arial"/>
                <w:vertAlign w:val="superscript"/>
              </w:rPr>
              <w:t>th</w:t>
            </w:r>
            <w:r w:rsidR="00D40997">
              <w:rPr>
                <w:rFonts w:ascii="Arial" w:eastAsia="Arial" w:hAnsi="Arial" w:cs="Arial"/>
              </w:rPr>
              <w:t xml:space="preserve"> is a Saturday; for another $400 we could have the site on Sunday. Is that something we’d want to do?  We need to be sure not to cannibalize our other “away” events.  </w:t>
            </w:r>
          </w:p>
        </w:tc>
      </w:tr>
      <w:tr w:rsidR="009D3C3E">
        <w:trPr>
          <w:trHeight w:val="300"/>
        </w:trPr>
        <w:tc>
          <w:tcPr>
            <w:tcW w:w="2985"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Membership numbers</w:t>
            </w:r>
          </w:p>
        </w:tc>
        <w:tc>
          <w:tcPr>
            <w:tcW w:w="7110"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102 Members</w:t>
            </w:r>
            <w:r w:rsidR="00D40997">
              <w:rPr>
                <w:rFonts w:ascii="Arial" w:eastAsia="Arial" w:hAnsi="Arial" w:cs="Arial"/>
              </w:rPr>
              <w:t xml:space="preserve"> – which is a good number.  Close to what WMC has, and they have been around for a long time.  Bear in mind the number is higher than it might have been due to DSC memberships, but it’s still pretty solid.  </w:t>
            </w:r>
            <w:r w:rsidR="0048495D">
              <w:rPr>
                <w:rFonts w:ascii="Arial" w:eastAsia="Arial" w:hAnsi="Arial" w:cs="Arial"/>
              </w:rPr>
              <w:t>(</w:t>
            </w:r>
            <w:r w:rsidR="00D40997">
              <w:rPr>
                <w:rFonts w:ascii="Arial" w:eastAsia="Arial" w:hAnsi="Arial" w:cs="Arial"/>
              </w:rPr>
              <w:t>END:  20:07</w:t>
            </w:r>
            <w:r w:rsidR="0048495D">
              <w:rPr>
                <w:rFonts w:ascii="Arial" w:eastAsia="Arial" w:hAnsi="Arial" w:cs="Arial"/>
              </w:rPr>
              <w:t>)</w:t>
            </w:r>
          </w:p>
        </w:tc>
      </w:tr>
    </w:tbl>
    <w:p w:rsidR="009D3C3E" w:rsidRDefault="009D3C3E">
      <w:pPr>
        <w:rPr>
          <w:rFonts w:ascii="Arial" w:eastAsia="Arial" w:hAnsi="Arial" w:cs="Arial"/>
        </w:rPr>
      </w:pPr>
    </w:p>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7875"/>
      </w:tblGrid>
      <w:tr w:rsidR="009D3C3E">
        <w:trPr>
          <w:trHeight w:val="300"/>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b/>
              </w:rPr>
              <w:t>Vice President</w:t>
            </w:r>
            <w:r>
              <w:rPr>
                <w:rFonts w:ascii="Arial" w:eastAsia="Arial" w:hAnsi="Arial" w:cs="Arial"/>
              </w:rPr>
              <w:t xml:space="preserve"> - Andres Ferrer</w:t>
            </w:r>
          </w:p>
        </w:tc>
      </w:tr>
      <w:tr w:rsidR="009D3C3E">
        <w:trPr>
          <w:trHeight w:val="300"/>
        </w:trPr>
        <w:tc>
          <w:tcPr>
            <w:tcW w:w="2205"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DSC</w:t>
            </w:r>
          </w:p>
        </w:tc>
        <w:tc>
          <w:tcPr>
            <w:tcW w:w="7875" w:type="dxa"/>
            <w:tcBorders>
              <w:left w:val="single" w:sz="4" w:space="0" w:color="000000"/>
              <w:bottom w:val="single" w:sz="4" w:space="0" w:color="000000"/>
            </w:tcBorders>
            <w:shd w:val="clear" w:color="auto" w:fill="FFFFFF"/>
          </w:tcPr>
          <w:p w:rsidR="009D3C3E" w:rsidRDefault="00D40997">
            <w:pPr>
              <w:rPr>
                <w:rFonts w:ascii="Arial" w:eastAsia="Arial" w:hAnsi="Arial" w:cs="Arial"/>
              </w:rPr>
            </w:pPr>
            <w:r>
              <w:rPr>
                <w:rFonts w:ascii="Arial" w:eastAsia="Arial" w:hAnsi="Arial" w:cs="Arial"/>
              </w:rPr>
              <w:t>(20:07)</w:t>
            </w:r>
            <w:r w:rsidR="00B869D0">
              <w:rPr>
                <w:rFonts w:ascii="Arial" w:eastAsia="Arial" w:hAnsi="Arial" w:cs="Arial"/>
              </w:rPr>
              <w:t xml:space="preserve">  </w:t>
            </w:r>
            <w:r w:rsidR="00CF23D1">
              <w:rPr>
                <w:rFonts w:ascii="Arial" w:eastAsia="Arial" w:hAnsi="Arial" w:cs="Arial"/>
              </w:rPr>
              <w:t>Review -  What should we keep, what should we change?</w:t>
            </w:r>
            <w:r>
              <w:rPr>
                <w:rFonts w:ascii="Arial" w:eastAsia="Arial" w:hAnsi="Arial" w:cs="Arial"/>
              </w:rPr>
              <w:t xml:space="preserve"> Generally</w:t>
            </w:r>
            <w:r w:rsidR="0048495D">
              <w:rPr>
                <w:rFonts w:ascii="Arial" w:eastAsia="Arial" w:hAnsi="Arial" w:cs="Arial"/>
              </w:rPr>
              <w:t>, it</w:t>
            </w:r>
            <w:r>
              <w:rPr>
                <w:rFonts w:ascii="Arial" w:eastAsia="Arial" w:hAnsi="Arial" w:cs="Arial"/>
              </w:rPr>
              <w:t xml:space="preserve"> went well.  We had to make some changes to e.g. grid and course for safety reasons; we also had to adapt to the loss of a few instructors.  But in general, it went well.  </w:t>
            </w:r>
            <w:r w:rsidR="00B869D0">
              <w:rPr>
                <w:rFonts w:ascii="Arial" w:eastAsia="Arial" w:hAnsi="Arial" w:cs="Arial"/>
              </w:rPr>
              <w:t xml:space="preserve">Chloe – everyone seemed pleased and she saw new faces, heard no complaints.  Improvements? Weather wasn’t great.  David – organization and adaptation went pretty well.  For improvements – </w:t>
            </w:r>
            <w:r w:rsidR="0048495D">
              <w:rPr>
                <w:rFonts w:ascii="Arial" w:eastAsia="Arial" w:hAnsi="Arial" w:cs="Arial"/>
              </w:rPr>
              <w:t xml:space="preserve">next time </w:t>
            </w:r>
            <w:r w:rsidR="00B869D0">
              <w:rPr>
                <w:rFonts w:ascii="Arial" w:eastAsia="Arial" w:hAnsi="Arial" w:cs="Arial"/>
              </w:rPr>
              <w:t>he’d change the driver’s meetings to stress safe working of the course.  David saw some people making some pretty sketchy cone retrievals.  In the afternoon, we didn’t hand out radios since there were no penalties.  This is agreed to be a major safety issue and it must not ever happen again.  Sean – again, things went about as smoothly as can be expected. We do have some experience with these things too</w:t>
            </w:r>
            <w:r w:rsidR="0048495D">
              <w:rPr>
                <w:rFonts w:ascii="Arial" w:eastAsia="Arial" w:hAnsi="Arial" w:cs="Arial"/>
              </w:rPr>
              <w:t>, so it’s not a huge surprise it went well</w:t>
            </w:r>
            <w:r w:rsidR="00B869D0">
              <w:rPr>
                <w:rFonts w:ascii="Arial" w:eastAsia="Arial" w:hAnsi="Arial" w:cs="Arial"/>
              </w:rPr>
              <w:t>.  We did have Todd kind of come in and make some changes at the last minute that were, perhaps, not entirely helpful in that place and at that time.  Andres – echoed this point.  A reminder that undoing months of planning at the last minute, is not ideal, absent a really compelling reason.  Sean – generally, though, things went well.  It was hard to put the cones back in the same place because marking the cones was difficult in the rain.  Michael</w:t>
            </w:r>
            <w:r w:rsidR="0048495D">
              <w:rPr>
                <w:rFonts w:ascii="Arial" w:eastAsia="Arial" w:hAnsi="Arial" w:cs="Arial"/>
              </w:rPr>
              <w:t xml:space="preserve"> - </w:t>
            </w:r>
            <w:r w:rsidR="00B869D0">
              <w:rPr>
                <w:rFonts w:ascii="Arial" w:eastAsia="Arial" w:hAnsi="Arial" w:cs="Arial"/>
              </w:rPr>
              <w:t xml:space="preserve"> was not present</w:t>
            </w:r>
            <w:r w:rsidR="0048495D">
              <w:rPr>
                <w:rFonts w:ascii="Arial" w:eastAsia="Arial" w:hAnsi="Arial" w:cs="Arial"/>
              </w:rPr>
              <w:t xml:space="preserve"> that day, so no input</w:t>
            </w:r>
            <w:r w:rsidR="00B869D0">
              <w:rPr>
                <w:rFonts w:ascii="Arial" w:eastAsia="Arial" w:hAnsi="Arial" w:cs="Arial"/>
              </w:rPr>
              <w:t xml:space="preserve">.  Erik – hard to incorporate skid pad lessons for an hour – he felt his students got what they were going to get, early in that exercise.  On the plus column – we had people headed to cars </w:t>
            </w:r>
            <w:r w:rsidR="00A53EAD">
              <w:rPr>
                <w:rFonts w:ascii="Arial" w:eastAsia="Arial" w:hAnsi="Arial" w:cs="Arial"/>
              </w:rPr>
              <w:t xml:space="preserve">at 0845, on / ahead of schedule.  Mina – students were happy, value was good. Logistics were handled well.  Sandwiches were </w:t>
            </w:r>
            <w:proofErr w:type="spellStart"/>
            <w:r w:rsidR="00A53EAD">
              <w:rPr>
                <w:rFonts w:ascii="Arial" w:eastAsia="Arial" w:hAnsi="Arial" w:cs="Arial"/>
              </w:rPr>
              <w:t>kinda</w:t>
            </w:r>
            <w:proofErr w:type="spellEnd"/>
            <w:r w:rsidR="00A53EAD">
              <w:rPr>
                <w:rFonts w:ascii="Arial" w:eastAsia="Arial" w:hAnsi="Arial" w:cs="Arial"/>
              </w:rPr>
              <w:t xml:space="preserve"> dry.   Some issues with staging for the skid pad – they were fixed well and early.  Ryan  - the best DSC we’ve had.  Logistics were good, and problems, as they came up, were fixed well.  Stations were good, for the most part, and adjustments were made effectively.  Maybe, we could get rid of the skid pad as a separate station, and make part of a larger segment; you could allow people to take as many laps as they wanted to. That could cut the event time down, thus providing more ability for instructors to get run time at the end – as it was, lots of instructors didn’t run. </w:t>
            </w:r>
            <w:r w:rsidR="00DA675D">
              <w:rPr>
                <w:rFonts w:ascii="Arial" w:eastAsia="Arial" w:hAnsi="Arial" w:cs="Arial"/>
              </w:rPr>
              <w:lastRenderedPageBreak/>
              <w:t>(20:34)</w:t>
            </w:r>
          </w:p>
        </w:tc>
      </w:tr>
      <w:tr w:rsidR="009D3C3E">
        <w:trPr>
          <w:trHeight w:val="300"/>
        </w:trPr>
        <w:tc>
          <w:tcPr>
            <w:tcW w:w="2205"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lastRenderedPageBreak/>
              <w:t>DSC2</w:t>
            </w:r>
          </w:p>
        </w:tc>
        <w:tc>
          <w:tcPr>
            <w:tcW w:w="7875" w:type="dxa"/>
            <w:tcBorders>
              <w:left w:val="single" w:sz="4" w:space="0" w:color="000000"/>
              <w:bottom w:val="single" w:sz="4" w:space="0" w:color="000000"/>
            </w:tcBorders>
            <w:shd w:val="clear" w:color="auto" w:fill="FFFFFF"/>
          </w:tcPr>
          <w:p w:rsidR="009D3C3E" w:rsidRDefault="0048495D">
            <w:pPr>
              <w:rPr>
                <w:rFonts w:ascii="Arial" w:eastAsia="Arial" w:hAnsi="Arial" w:cs="Arial"/>
              </w:rPr>
            </w:pPr>
            <w:r>
              <w:rPr>
                <w:rFonts w:ascii="Arial" w:eastAsia="Arial" w:hAnsi="Arial" w:cs="Arial"/>
              </w:rPr>
              <w:t xml:space="preserve">(20:35) </w:t>
            </w:r>
            <w:r w:rsidR="00CF23D1">
              <w:rPr>
                <w:rFonts w:ascii="Arial" w:eastAsia="Arial" w:hAnsi="Arial" w:cs="Arial"/>
              </w:rPr>
              <w:t>Should we</w:t>
            </w:r>
            <w:r>
              <w:rPr>
                <w:rFonts w:ascii="Arial" w:eastAsia="Arial" w:hAnsi="Arial" w:cs="Arial"/>
              </w:rPr>
              <w:t xml:space="preserve"> do a DSC2</w:t>
            </w:r>
            <w:r w:rsidR="00CF23D1">
              <w:rPr>
                <w:rFonts w:ascii="Arial" w:eastAsia="Arial" w:hAnsi="Arial" w:cs="Arial"/>
              </w:rPr>
              <w:t>? When? Where?</w:t>
            </w:r>
            <w:r w:rsidR="00A53EAD">
              <w:rPr>
                <w:rFonts w:ascii="Arial" w:eastAsia="Arial" w:hAnsi="Arial" w:cs="Arial"/>
              </w:rPr>
              <w:t xml:space="preserve"> – discussed, in part, above.  </w:t>
            </w:r>
            <w:r w:rsidR="00DA675D">
              <w:rPr>
                <w:rFonts w:ascii="Arial" w:eastAsia="Arial" w:hAnsi="Arial" w:cs="Arial"/>
              </w:rPr>
              <w:t>The expense to profit ratio is limited.  Could we do it at Dallesport the day after the contour event</w:t>
            </w:r>
            <w:r w:rsidR="009472A5">
              <w:rPr>
                <w:rFonts w:ascii="Arial" w:eastAsia="Arial" w:hAnsi="Arial" w:cs="Arial"/>
              </w:rPr>
              <w:t xml:space="preserve"> (so, July 14)</w:t>
            </w:r>
            <w:r w:rsidR="00DA675D">
              <w:rPr>
                <w:rFonts w:ascii="Arial" w:eastAsia="Arial" w:hAnsi="Arial" w:cs="Arial"/>
              </w:rPr>
              <w:t xml:space="preserve">? That would at least limit our overhead since the site would only cost us $400.  We could float the notion on the FB page.  We could have issues finding lots of instructors because of the conflict with national tour.  The goal would maybe be:  more of an intermediate level class, with more hands-off </w:t>
            </w:r>
            <w:r>
              <w:rPr>
                <w:rFonts w:ascii="Arial" w:eastAsia="Arial" w:hAnsi="Arial" w:cs="Arial"/>
              </w:rPr>
              <w:t xml:space="preserve"> / outside observation </w:t>
            </w:r>
            <w:r w:rsidR="00DA675D">
              <w:rPr>
                <w:rFonts w:ascii="Arial" w:eastAsia="Arial" w:hAnsi="Arial" w:cs="Arial"/>
              </w:rPr>
              <w:t xml:space="preserve">and an emphasis on running full course.  </w:t>
            </w:r>
            <w:r w:rsidR="009472A5">
              <w:rPr>
                <w:rFonts w:ascii="Arial" w:eastAsia="Arial" w:hAnsi="Arial" w:cs="Arial"/>
              </w:rPr>
              <w:t>(20:40)</w:t>
            </w:r>
          </w:p>
        </w:tc>
      </w:tr>
      <w:tr w:rsidR="009D3C3E">
        <w:trPr>
          <w:trHeight w:val="300"/>
        </w:trPr>
        <w:tc>
          <w:tcPr>
            <w:tcW w:w="2205"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AX1</w:t>
            </w:r>
          </w:p>
        </w:tc>
        <w:tc>
          <w:tcPr>
            <w:tcW w:w="7875"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Review - How did it go, logistically?</w:t>
            </w:r>
            <w:r w:rsidR="009472A5">
              <w:rPr>
                <w:rFonts w:ascii="Arial" w:eastAsia="Arial" w:hAnsi="Arial" w:cs="Arial"/>
              </w:rPr>
              <w:t xml:space="preserve"> Open discussion.  Overall, it went pretty well.  One issue we had – run groups got messed up in size, due to no-shows.  Generally, we don’t give refunds; we sometimes will give a credit.  As for run groups, it’s almost impossible to fix this problem when there are high numbers of no-shows.  In general, it went well.  </w:t>
            </w:r>
          </w:p>
        </w:tc>
      </w:tr>
      <w:tr w:rsidR="009D3C3E">
        <w:trPr>
          <w:trHeight w:val="300"/>
        </w:trPr>
        <w:tc>
          <w:tcPr>
            <w:tcW w:w="2205"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VSS with PRE</w:t>
            </w:r>
          </w:p>
        </w:tc>
        <w:tc>
          <w:tcPr>
            <w:tcW w:w="7875" w:type="dxa"/>
            <w:tcBorders>
              <w:left w:val="single" w:sz="4" w:space="0" w:color="000000"/>
              <w:bottom w:val="single" w:sz="4" w:space="0" w:color="000000"/>
            </w:tcBorders>
            <w:shd w:val="clear" w:color="auto" w:fill="FFFFFF"/>
          </w:tcPr>
          <w:p w:rsidR="009D3C3E" w:rsidRDefault="00CF23D1">
            <w:pPr>
              <w:rPr>
                <w:rFonts w:ascii="Arial" w:eastAsia="Arial" w:hAnsi="Arial" w:cs="Arial"/>
              </w:rPr>
            </w:pPr>
            <w:r>
              <w:rPr>
                <w:rFonts w:ascii="Arial" w:eastAsia="Arial" w:hAnsi="Arial" w:cs="Arial"/>
              </w:rPr>
              <w:t>Dates?</w:t>
            </w:r>
            <w:r w:rsidR="009472A5">
              <w:rPr>
                <w:rFonts w:ascii="Arial" w:eastAsia="Arial" w:hAnsi="Arial" w:cs="Arial"/>
              </w:rPr>
              <w:t xml:space="preserve"> In the past it’s been successful.  Probably best to do it on a fun-run day, or a designated test day.  Maybe we could have them do the presentation at Dallesport? Generally, not a big money maker, though it can draw new people to our event(s)</w:t>
            </w:r>
            <w:r w:rsidR="00DA1879">
              <w:rPr>
                <w:rFonts w:ascii="Arial" w:eastAsia="Arial" w:hAnsi="Arial" w:cs="Arial"/>
              </w:rPr>
              <w:t>.  Some discussion of various possible dates.  What about turning the DSC2 event also including a test and tune component?  Problem there is that Zack will be at the national tour event.  What about McMinnville?  The site itself is kind of limited, but might be workable.  The distance from Portland isn’t much more.  Ryan – will mention it to Zack. (20:54)</w:t>
            </w:r>
          </w:p>
        </w:tc>
      </w:tr>
    </w:tbl>
    <w:p w:rsidR="009D3C3E" w:rsidRDefault="009D3C3E">
      <w:pPr>
        <w:pBdr>
          <w:top w:val="nil"/>
          <w:left w:val="nil"/>
          <w:bottom w:val="nil"/>
          <w:right w:val="nil"/>
          <w:between w:val="nil"/>
        </w:pBdr>
        <w:rPr>
          <w:rFonts w:ascii="Arial" w:eastAsia="Arial" w:hAnsi="Arial" w:cs="Arial"/>
        </w:rPr>
      </w:pPr>
    </w:p>
    <w:tbl>
      <w:tblPr>
        <w:tblStyle w:val="a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7200"/>
      </w:tblGrid>
      <w:tr w:rsidR="009D3C3E">
        <w:tc>
          <w:tcPr>
            <w:tcW w:w="10065" w:type="dxa"/>
            <w:gridSpan w:val="2"/>
            <w:tcBorders>
              <w:top w:val="single" w:sz="4" w:space="0" w:color="000000"/>
              <w:left w:val="single" w:sz="4" w:space="0" w:color="000000"/>
              <w:bottom w:val="single" w:sz="4" w:space="0" w:color="000000"/>
            </w:tcBorders>
            <w:shd w:val="clear" w:color="auto" w:fill="D9D9D9"/>
          </w:tcPr>
          <w:p w:rsidR="009D3C3E" w:rsidRDefault="00CF23D1">
            <w:pPr>
              <w:pBdr>
                <w:top w:val="nil"/>
                <w:left w:val="nil"/>
                <w:bottom w:val="nil"/>
                <w:right w:val="nil"/>
                <w:between w:val="nil"/>
              </w:pBdr>
              <w:rPr>
                <w:rFonts w:ascii="Arial" w:eastAsia="Arial" w:hAnsi="Arial" w:cs="Arial"/>
                <w:b/>
                <w:color w:val="000000"/>
              </w:rPr>
            </w:pPr>
            <w:r>
              <w:rPr>
                <w:rFonts w:ascii="Arial" w:eastAsia="Arial" w:hAnsi="Arial" w:cs="Arial"/>
                <w:b/>
                <w:color w:val="000000"/>
              </w:rPr>
              <w:t>Safety</w:t>
            </w:r>
            <w:r>
              <w:rPr>
                <w:rFonts w:ascii="Arial" w:eastAsia="Arial" w:hAnsi="Arial" w:cs="Arial"/>
                <w:color w:val="000000"/>
              </w:rPr>
              <w:t xml:space="preserve"> – </w:t>
            </w:r>
            <w:proofErr w:type="spellStart"/>
            <w:r>
              <w:rPr>
                <w:rFonts w:ascii="Arial" w:eastAsia="Arial" w:hAnsi="Arial" w:cs="Arial"/>
                <w:color w:val="000000"/>
              </w:rPr>
              <w:t>Jemal</w:t>
            </w:r>
            <w:proofErr w:type="spellEnd"/>
            <w:r>
              <w:rPr>
                <w:rFonts w:ascii="Arial" w:eastAsia="Arial" w:hAnsi="Arial" w:cs="Arial"/>
                <w:color w:val="000000"/>
              </w:rPr>
              <w:t xml:space="preserve"> </w:t>
            </w:r>
            <w:proofErr w:type="spellStart"/>
            <w:r>
              <w:rPr>
                <w:rFonts w:ascii="Arial" w:eastAsia="Arial" w:hAnsi="Arial" w:cs="Arial"/>
                <w:color w:val="000000"/>
              </w:rPr>
              <w:t>Mfundshi</w:t>
            </w:r>
            <w:proofErr w:type="spellEnd"/>
            <w:r w:rsidR="0048495D">
              <w:rPr>
                <w:rFonts w:ascii="Arial" w:eastAsia="Arial" w:hAnsi="Arial" w:cs="Arial"/>
                <w:color w:val="000000"/>
              </w:rPr>
              <w:t xml:space="preserve"> </w:t>
            </w:r>
            <w:r>
              <w:rPr>
                <w:rFonts w:ascii="Arial" w:eastAsia="Arial" w:hAnsi="Arial" w:cs="Arial"/>
                <w:color w:val="000000"/>
              </w:rPr>
              <w:t>/</w:t>
            </w:r>
            <w:r w:rsidR="0048495D">
              <w:rPr>
                <w:rFonts w:ascii="Arial" w:eastAsia="Arial" w:hAnsi="Arial" w:cs="Arial"/>
                <w:color w:val="000000"/>
              </w:rPr>
              <w:t xml:space="preserve"> </w:t>
            </w:r>
            <w:r>
              <w:rPr>
                <w:rFonts w:ascii="Arial" w:eastAsia="Arial" w:hAnsi="Arial" w:cs="Arial"/>
                <w:color w:val="000000"/>
              </w:rPr>
              <w:t xml:space="preserve">David </w:t>
            </w:r>
            <w:proofErr w:type="spellStart"/>
            <w:r>
              <w:rPr>
                <w:rFonts w:ascii="Arial" w:eastAsia="Arial" w:hAnsi="Arial" w:cs="Arial"/>
                <w:color w:val="000000"/>
              </w:rPr>
              <w:t>Pucknell</w:t>
            </w:r>
            <w:proofErr w:type="spellEnd"/>
            <w:r>
              <w:rPr>
                <w:rFonts w:ascii="Arial" w:eastAsia="Arial" w:hAnsi="Arial" w:cs="Arial"/>
                <w:color w:val="000000"/>
              </w:rPr>
              <w:t xml:space="preserve"> </w:t>
            </w:r>
          </w:p>
        </w:tc>
      </w:tr>
      <w:tr w:rsidR="009D3C3E">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Preparations for Event 2</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DA1879">
            <w:pPr>
              <w:rPr>
                <w:rFonts w:ascii="Arial" w:eastAsia="Arial" w:hAnsi="Arial" w:cs="Arial"/>
              </w:rPr>
            </w:pPr>
            <w:r>
              <w:rPr>
                <w:rFonts w:ascii="Arial" w:eastAsia="Arial" w:hAnsi="Arial" w:cs="Arial"/>
              </w:rPr>
              <w:t xml:space="preserve">(20:55) </w:t>
            </w:r>
            <w:r w:rsidR="00CF23D1">
              <w:rPr>
                <w:rFonts w:ascii="Arial" w:eastAsia="Arial" w:hAnsi="Arial" w:cs="Arial"/>
              </w:rPr>
              <w:t>What are your needs? How did tech go for AX1 and DSC?</w:t>
            </w:r>
            <w:r>
              <w:rPr>
                <w:rFonts w:ascii="Arial" w:eastAsia="Arial" w:hAnsi="Arial" w:cs="Arial"/>
              </w:rPr>
              <w:t xml:space="preserve"> </w:t>
            </w:r>
            <w:r w:rsidR="0048495D">
              <w:rPr>
                <w:rFonts w:ascii="Arial" w:eastAsia="Arial" w:hAnsi="Arial" w:cs="Arial"/>
              </w:rPr>
              <w:t xml:space="preserve">David - </w:t>
            </w:r>
            <w:r>
              <w:rPr>
                <w:rFonts w:ascii="Arial" w:eastAsia="Arial" w:hAnsi="Arial" w:cs="Arial"/>
              </w:rPr>
              <w:t xml:space="preserve"> Tech went well.  There was definitely more </w:t>
            </w:r>
            <w:r w:rsidR="0048495D">
              <w:rPr>
                <w:rFonts w:ascii="Arial" w:eastAsia="Arial" w:hAnsi="Arial" w:cs="Arial"/>
              </w:rPr>
              <w:t xml:space="preserve">administrative </w:t>
            </w:r>
            <w:r>
              <w:rPr>
                <w:rFonts w:ascii="Arial" w:eastAsia="Arial" w:hAnsi="Arial" w:cs="Arial"/>
              </w:rPr>
              <w:t xml:space="preserve">paper </w:t>
            </w:r>
            <w:r w:rsidR="0048495D">
              <w:rPr>
                <w:rFonts w:ascii="Arial" w:eastAsia="Arial" w:hAnsi="Arial" w:cs="Arial"/>
              </w:rPr>
              <w:t xml:space="preserve">generated </w:t>
            </w:r>
            <w:r>
              <w:rPr>
                <w:rFonts w:ascii="Arial" w:eastAsia="Arial" w:hAnsi="Arial" w:cs="Arial"/>
              </w:rPr>
              <w:t xml:space="preserve">than David had expected.  David would like some manila folders.  Going forward, we need </w:t>
            </w:r>
            <w:r w:rsidR="0048495D">
              <w:rPr>
                <w:rFonts w:ascii="Arial" w:eastAsia="Arial" w:hAnsi="Arial" w:cs="Arial"/>
              </w:rPr>
              <w:t xml:space="preserve">an </w:t>
            </w:r>
            <w:r>
              <w:rPr>
                <w:rFonts w:ascii="Arial" w:eastAsia="Arial" w:hAnsi="Arial" w:cs="Arial"/>
              </w:rPr>
              <w:t>oil</w:t>
            </w:r>
            <w:r w:rsidR="0048495D">
              <w:rPr>
                <w:rFonts w:ascii="Arial" w:eastAsia="Arial" w:hAnsi="Arial" w:cs="Arial"/>
              </w:rPr>
              <w:t xml:space="preserve"> drip</w:t>
            </w:r>
            <w:r>
              <w:rPr>
                <w:rFonts w:ascii="Arial" w:eastAsia="Arial" w:hAnsi="Arial" w:cs="Arial"/>
              </w:rPr>
              <w:t xml:space="preserve"> pan and some oil for the bus</w:t>
            </w:r>
            <w:r w:rsidR="0048495D">
              <w:rPr>
                <w:rFonts w:ascii="Arial" w:eastAsia="Arial" w:hAnsi="Arial" w:cs="Arial"/>
              </w:rPr>
              <w:t>, to avoid future charges for spillage</w:t>
            </w:r>
            <w:r>
              <w:rPr>
                <w:rFonts w:ascii="Arial" w:eastAsia="Arial" w:hAnsi="Arial" w:cs="Arial"/>
              </w:rPr>
              <w:t xml:space="preserve">.  </w:t>
            </w:r>
          </w:p>
        </w:tc>
      </w:tr>
      <w:tr w:rsidR="009D3C3E">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48495D">
            <w:pPr>
              <w:rPr>
                <w:rFonts w:ascii="Arial" w:eastAsia="Arial" w:hAnsi="Arial" w:cs="Arial"/>
              </w:rPr>
            </w:pPr>
            <w:r>
              <w:rPr>
                <w:rFonts w:ascii="Arial" w:eastAsia="Arial" w:hAnsi="Arial" w:cs="Arial"/>
              </w:rPr>
              <w:t>Bus Life</w:t>
            </w:r>
            <w:bookmarkStart w:id="0" w:name="_GoBack"/>
            <w:bookmarkEnd w:id="0"/>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How is bus life now?</w:t>
            </w:r>
            <w:r w:rsidR="00DA1879">
              <w:rPr>
                <w:rFonts w:ascii="Arial" w:eastAsia="Arial" w:hAnsi="Arial" w:cs="Arial"/>
              </w:rPr>
              <w:t xml:space="preserve"> David is sending new-to-us bus ads to Ryan on a weekly basis.  Generally, David isn’t super confident in the bus in terms of reliability.  (21:00)</w:t>
            </w:r>
          </w:p>
        </w:tc>
      </w:tr>
    </w:tbl>
    <w:p w:rsidR="009D3C3E" w:rsidRDefault="009D3C3E">
      <w:pPr>
        <w:rPr>
          <w:rFonts w:ascii="Arial" w:eastAsia="Arial" w:hAnsi="Arial" w:cs="Arial"/>
        </w:rPr>
      </w:pPr>
    </w:p>
    <w:tbl>
      <w:tblPr>
        <w:tblStyle w:val="a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5"/>
        <w:gridCol w:w="8055"/>
      </w:tblGrid>
      <w:tr w:rsidR="009D3C3E">
        <w:tc>
          <w:tcPr>
            <w:tcW w:w="10080" w:type="dxa"/>
            <w:gridSpan w:val="2"/>
            <w:tcBorders>
              <w:top w:val="single" w:sz="4" w:space="0" w:color="000000"/>
              <w:left w:val="single" w:sz="4" w:space="0" w:color="000000"/>
              <w:bottom w:val="single" w:sz="4" w:space="0" w:color="000000"/>
            </w:tcBorders>
            <w:shd w:val="clear" w:color="auto" w:fill="D9D9D9"/>
          </w:tcPr>
          <w:p w:rsidR="009D3C3E" w:rsidRDefault="00CF23D1">
            <w:pPr>
              <w:rPr>
                <w:rFonts w:ascii="Arial" w:eastAsia="Arial" w:hAnsi="Arial" w:cs="Arial"/>
                <w:b/>
              </w:rPr>
            </w:pPr>
            <w:r>
              <w:rPr>
                <w:rFonts w:ascii="Arial" w:eastAsia="Arial" w:hAnsi="Arial" w:cs="Arial"/>
                <w:b/>
              </w:rPr>
              <w:t>Equipment Coordinators</w:t>
            </w:r>
            <w:r>
              <w:rPr>
                <w:rFonts w:ascii="Arial" w:eastAsia="Arial" w:hAnsi="Arial" w:cs="Arial"/>
              </w:rPr>
              <w:t xml:space="preserve">– Erik </w:t>
            </w:r>
            <w:proofErr w:type="spellStart"/>
            <w:r>
              <w:rPr>
                <w:rFonts w:ascii="Arial" w:eastAsia="Arial" w:hAnsi="Arial" w:cs="Arial"/>
              </w:rPr>
              <w:t>VanDyke</w:t>
            </w:r>
            <w:proofErr w:type="spellEnd"/>
            <w:r>
              <w:rPr>
                <w:rFonts w:ascii="Arial" w:eastAsia="Arial" w:hAnsi="Arial" w:cs="Arial"/>
              </w:rPr>
              <w:t xml:space="preserve">, Sean </w:t>
            </w:r>
            <w:proofErr w:type="spellStart"/>
            <w:r>
              <w:rPr>
                <w:rFonts w:ascii="Arial" w:eastAsia="Arial" w:hAnsi="Arial" w:cs="Arial"/>
              </w:rPr>
              <w:t>Vanderheiden</w:t>
            </w:r>
            <w:proofErr w:type="spellEnd"/>
          </w:p>
        </w:tc>
      </w:tr>
      <w:tr w:rsidR="009D3C3E">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Equipment</w:t>
            </w:r>
          </w:p>
        </w:tc>
        <w:tc>
          <w:tcPr>
            <w:tcW w:w="805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Anything we found we need before event 2?</w:t>
            </w:r>
            <w:r w:rsidR="00DA1879">
              <w:rPr>
                <w:rFonts w:ascii="Arial" w:eastAsia="Arial" w:hAnsi="Arial" w:cs="Arial"/>
              </w:rPr>
              <w:t xml:space="preserve"> Erik – heard lots of compliments on the new time receipts.  Stuff seemed to be working pretty well.  </w:t>
            </w:r>
          </w:p>
        </w:tc>
      </w:tr>
      <w:tr w:rsidR="009D3C3E">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Printer and radios</w:t>
            </w:r>
          </w:p>
        </w:tc>
        <w:tc>
          <w:tcPr>
            <w:tcW w:w="805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9D3C3E" w:rsidRDefault="00CF23D1">
            <w:pPr>
              <w:rPr>
                <w:rFonts w:ascii="Arial" w:eastAsia="Arial" w:hAnsi="Arial" w:cs="Arial"/>
              </w:rPr>
            </w:pPr>
            <w:r>
              <w:rPr>
                <w:rFonts w:ascii="Arial" w:eastAsia="Arial" w:hAnsi="Arial" w:cs="Arial"/>
              </w:rPr>
              <w:t>Satisfied?</w:t>
            </w:r>
            <w:r w:rsidR="00AC7FE1">
              <w:rPr>
                <w:rFonts w:ascii="Arial" w:eastAsia="Arial" w:hAnsi="Arial" w:cs="Arial"/>
              </w:rPr>
              <w:t xml:space="preserve"> Printers - The Brother was….liquidated / terminated by Sean.  Ryan has the Dymo printer and will keep it and bring it as a backup.  We might need more labels.  Tearing labels off requires some technique, but the feeding seems to be a lot better.  Radios – we need lanyards.  One radio has been dropped already.  But the new radios seem to be clearer, they have a longer range, and in general they seem good.  Hard to know whether the new radios are best apportioned to course workers or staff? (21:06)</w:t>
            </w:r>
          </w:p>
        </w:tc>
      </w:tr>
    </w:tbl>
    <w:p w:rsidR="009D3C3E" w:rsidRDefault="009D3C3E">
      <w:pPr>
        <w:rPr>
          <w:rFonts w:ascii="Arial" w:eastAsia="Arial" w:hAnsi="Arial" w:cs="Arial"/>
        </w:rPr>
      </w:pPr>
    </w:p>
    <w:tbl>
      <w:tblPr>
        <w:tblStyle w:val="a8"/>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505"/>
      </w:tblGrid>
      <w:tr w:rsidR="009D3C3E">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9D3C3E" w:rsidRDefault="00CF23D1">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9D3C3E" w:rsidRDefault="00CF23D1">
            <w:pPr>
              <w:rPr>
                <w:rFonts w:ascii="Arial" w:eastAsia="Arial" w:hAnsi="Arial" w:cs="Arial"/>
                <w:b/>
              </w:rPr>
            </w:pPr>
            <w:r>
              <w:rPr>
                <w:rFonts w:ascii="Arial" w:eastAsia="Arial" w:hAnsi="Arial" w:cs="Arial"/>
                <w:b/>
              </w:rPr>
              <w:t>Assigned to</w:t>
            </w:r>
          </w:p>
        </w:tc>
        <w:tc>
          <w:tcPr>
            <w:tcW w:w="55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9D3C3E" w:rsidRDefault="00CF23D1">
            <w:pPr>
              <w:rPr>
                <w:rFonts w:ascii="Arial" w:eastAsia="Arial" w:hAnsi="Arial" w:cs="Arial"/>
                <w:b/>
              </w:rPr>
            </w:pPr>
            <w:r>
              <w:rPr>
                <w:rFonts w:ascii="Arial" w:eastAsia="Arial" w:hAnsi="Arial" w:cs="Arial"/>
                <w:b/>
              </w:rPr>
              <w:t>Outcome</w:t>
            </w:r>
          </w:p>
        </w:tc>
      </w:tr>
      <w:tr w:rsidR="009D3C3E">
        <w:tc>
          <w:tcPr>
            <w:tcW w:w="2805" w:type="dxa"/>
            <w:tcBorders>
              <w:left w:val="single" w:sz="4" w:space="0" w:color="000000"/>
              <w:bottom w:val="single" w:sz="4" w:space="0" w:color="000000"/>
            </w:tcBorders>
            <w:shd w:val="clear" w:color="auto" w:fill="FFFFFF"/>
          </w:tcPr>
          <w:p w:rsidR="009D3C3E" w:rsidRDefault="009D3C3E">
            <w:pPr>
              <w:rPr>
                <w:rFonts w:ascii="Arial" w:eastAsia="Arial" w:hAnsi="Arial" w:cs="Arial"/>
              </w:rPr>
            </w:pPr>
          </w:p>
        </w:tc>
        <w:tc>
          <w:tcPr>
            <w:tcW w:w="1785" w:type="dxa"/>
            <w:tcBorders>
              <w:left w:val="single" w:sz="4" w:space="0" w:color="000000"/>
              <w:bottom w:val="single" w:sz="4" w:space="0" w:color="000000"/>
            </w:tcBorders>
            <w:shd w:val="clear" w:color="auto" w:fill="FFFFFF"/>
          </w:tcPr>
          <w:p w:rsidR="009D3C3E" w:rsidRDefault="009D3C3E">
            <w:pPr>
              <w:rPr>
                <w:rFonts w:ascii="Arial" w:eastAsia="Arial" w:hAnsi="Arial" w:cs="Arial"/>
              </w:rPr>
            </w:pPr>
          </w:p>
        </w:tc>
        <w:tc>
          <w:tcPr>
            <w:tcW w:w="5505" w:type="dxa"/>
            <w:tcBorders>
              <w:left w:val="single" w:sz="4" w:space="0" w:color="000000"/>
              <w:bottom w:val="single" w:sz="4" w:space="0" w:color="000000"/>
            </w:tcBorders>
            <w:shd w:val="clear" w:color="auto" w:fill="FFFFFF"/>
          </w:tcPr>
          <w:p w:rsidR="009D3C3E" w:rsidRDefault="009D3C3E">
            <w:pPr>
              <w:rPr>
                <w:rFonts w:ascii="Arial" w:eastAsia="Arial" w:hAnsi="Arial" w:cs="Arial"/>
              </w:rPr>
            </w:pPr>
          </w:p>
        </w:tc>
      </w:tr>
    </w:tbl>
    <w:p w:rsidR="009D3C3E" w:rsidRDefault="009D3C3E">
      <w:pPr>
        <w:pBdr>
          <w:top w:val="nil"/>
          <w:left w:val="nil"/>
          <w:bottom w:val="nil"/>
          <w:right w:val="nil"/>
          <w:between w:val="nil"/>
        </w:pBdr>
        <w:rPr>
          <w:rFonts w:ascii="Arial" w:eastAsia="Arial" w:hAnsi="Arial" w:cs="Arial"/>
          <w:b/>
        </w:rPr>
      </w:pPr>
    </w:p>
    <w:p w:rsidR="009D3C3E" w:rsidRDefault="00CF23D1">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 xml:space="preserve">Additional board member discussions </w:t>
      </w:r>
    </w:p>
    <w:p w:rsidR="009D3C3E" w:rsidRDefault="00CF23D1">
      <w:pPr>
        <w:numPr>
          <w:ilvl w:val="0"/>
          <w:numId w:val="1"/>
        </w:numPr>
        <w:pBdr>
          <w:top w:val="nil"/>
          <w:left w:val="nil"/>
          <w:bottom w:val="nil"/>
          <w:right w:val="nil"/>
          <w:between w:val="nil"/>
        </w:pBdr>
        <w:rPr>
          <w:rFonts w:ascii="Arial" w:eastAsia="Arial" w:hAnsi="Arial" w:cs="Arial"/>
          <w:b/>
        </w:rPr>
      </w:pPr>
      <w:r>
        <w:rPr>
          <w:rFonts w:ascii="Arial" w:eastAsia="Arial" w:hAnsi="Arial" w:cs="Arial"/>
          <w:b/>
        </w:rPr>
        <w:t>Open for comments/questions from non-board members</w:t>
      </w:r>
    </w:p>
    <w:p w:rsidR="00AC7FE1" w:rsidRDefault="00AC7FE1" w:rsidP="00AC7FE1">
      <w:pPr>
        <w:pBdr>
          <w:top w:val="nil"/>
          <w:left w:val="nil"/>
          <w:bottom w:val="nil"/>
          <w:right w:val="nil"/>
          <w:between w:val="nil"/>
        </w:pBdr>
        <w:rPr>
          <w:rFonts w:ascii="Arial" w:eastAsia="Arial" w:hAnsi="Arial" w:cs="Arial"/>
          <w:b/>
        </w:rPr>
      </w:pPr>
      <w:r>
        <w:rPr>
          <w:rFonts w:ascii="Arial" w:eastAsia="Arial" w:hAnsi="Arial" w:cs="Arial"/>
          <w:b/>
        </w:rPr>
        <w:t>Adjourned – 21:09</w:t>
      </w:r>
    </w:p>
    <w:sectPr w:rsidR="00AC7FE1">
      <w:headerReference w:type="even" r:id="rId7"/>
      <w:headerReference w:type="default" r:id="rId8"/>
      <w:footerReference w:type="even" r:id="rId9"/>
      <w:footerReference w:type="default" r:id="rId10"/>
      <w:headerReference w:type="first" r:id="rId11"/>
      <w:footerReference w:type="first" r:id="rId12"/>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0B5" w:rsidRDefault="00B610B5">
      <w:r>
        <w:separator/>
      </w:r>
    </w:p>
  </w:endnote>
  <w:endnote w:type="continuationSeparator" w:id="0">
    <w:p w:rsidR="00B610B5" w:rsidRDefault="00B6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FA" w:rsidRDefault="00CB2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3E" w:rsidRDefault="009D3C3E">
    <w:pPr>
      <w:pBdr>
        <w:top w:val="nil"/>
        <w:left w:val="nil"/>
        <w:bottom w:val="nil"/>
        <w:right w:val="nil"/>
        <w:between w:val="nil"/>
      </w:pBdr>
      <w:spacing w:after="720"/>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3E" w:rsidRDefault="009D3C3E">
    <w:pPr>
      <w:pBdr>
        <w:top w:val="nil"/>
        <w:left w:val="nil"/>
        <w:bottom w:val="nil"/>
        <w:right w:val="nil"/>
        <w:between w:val="nil"/>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0B5" w:rsidRDefault="00B610B5">
      <w:r>
        <w:separator/>
      </w:r>
    </w:p>
  </w:footnote>
  <w:footnote w:type="continuationSeparator" w:id="0">
    <w:p w:rsidR="00B610B5" w:rsidRDefault="00B6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FA" w:rsidRDefault="00CB2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3E" w:rsidRDefault="009D3C3E">
    <w:pPr>
      <w:pBdr>
        <w:top w:val="nil"/>
        <w:left w:val="nil"/>
        <w:bottom w:val="nil"/>
        <w:right w:val="nil"/>
        <w:between w:val="nil"/>
      </w:pBd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C3E" w:rsidRDefault="00CF23D1">
    <w:pPr>
      <w:pBdr>
        <w:top w:val="nil"/>
        <w:left w:val="nil"/>
        <w:bottom w:val="nil"/>
        <w:right w:val="nil"/>
        <w:between w:val="nil"/>
      </w:pBdr>
    </w:pPr>
    <w:r>
      <w:rPr>
        <w:noProof/>
      </w:rPr>
      <w:drawing>
        <wp:inline distT="114300" distB="114300" distL="114300" distR="114300">
          <wp:extent cx="3882962" cy="836240"/>
          <wp:effectExtent l="0" t="0" r="0" b="0"/>
          <wp:docPr id="1" name="image1.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1.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CC3"/>
    <w:multiLevelType w:val="multilevel"/>
    <w:tmpl w:val="775A1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3E"/>
    <w:rsid w:val="00251325"/>
    <w:rsid w:val="0048495D"/>
    <w:rsid w:val="00561346"/>
    <w:rsid w:val="00630976"/>
    <w:rsid w:val="00836377"/>
    <w:rsid w:val="009472A5"/>
    <w:rsid w:val="009D3C3E"/>
    <w:rsid w:val="00A53EAD"/>
    <w:rsid w:val="00AC7FE1"/>
    <w:rsid w:val="00B610B5"/>
    <w:rsid w:val="00B869D0"/>
    <w:rsid w:val="00C028F0"/>
    <w:rsid w:val="00CB25FA"/>
    <w:rsid w:val="00CF23D1"/>
    <w:rsid w:val="00D40997"/>
    <w:rsid w:val="00DA1879"/>
    <w:rsid w:val="00DA675D"/>
    <w:rsid w:val="00F02E6A"/>
    <w:rsid w:val="00F31629"/>
    <w:rsid w:val="00F9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23B27"/>
  <w15:docId w15:val="{4B3082CC-C9A3-E140-8B93-9FCFD1A7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styleId="Header">
    <w:name w:val="header"/>
    <w:basedOn w:val="Normal"/>
    <w:link w:val="HeaderChar"/>
    <w:uiPriority w:val="99"/>
    <w:unhideWhenUsed/>
    <w:rsid w:val="00CB25FA"/>
    <w:pPr>
      <w:tabs>
        <w:tab w:val="center" w:pos="4680"/>
        <w:tab w:val="right" w:pos="9360"/>
      </w:tabs>
    </w:pPr>
  </w:style>
  <w:style w:type="character" w:customStyle="1" w:styleId="HeaderChar">
    <w:name w:val="Header Char"/>
    <w:basedOn w:val="DefaultParagraphFont"/>
    <w:link w:val="Header"/>
    <w:uiPriority w:val="99"/>
    <w:rsid w:val="00CB25FA"/>
  </w:style>
  <w:style w:type="paragraph" w:styleId="Footer">
    <w:name w:val="footer"/>
    <w:basedOn w:val="Normal"/>
    <w:link w:val="FooterChar"/>
    <w:uiPriority w:val="99"/>
    <w:unhideWhenUsed/>
    <w:rsid w:val="00CB25FA"/>
    <w:pPr>
      <w:tabs>
        <w:tab w:val="center" w:pos="4680"/>
        <w:tab w:val="right" w:pos="9360"/>
      </w:tabs>
    </w:pPr>
  </w:style>
  <w:style w:type="character" w:customStyle="1" w:styleId="FooterChar">
    <w:name w:val="Footer Char"/>
    <w:basedOn w:val="DefaultParagraphFont"/>
    <w:link w:val="Footer"/>
    <w:uiPriority w:val="99"/>
    <w:rsid w:val="00CB25FA"/>
  </w:style>
  <w:style w:type="paragraph" w:styleId="BalloonText">
    <w:name w:val="Balloon Text"/>
    <w:basedOn w:val="Normal"/>
    <w:link w:val="BalloonTextChar"/>
    <w:uiPriority w:val="99"/>
    <w:semiHidden/>
    <w:unhideWhenUsed/>
    <w:rsid w:val="00CB25FA"/>
    <w:rPr>
      <w:sz w:val="18"/>
      <w:szCs w:val="18"/>
    </w:rPr>
  </w:style>
  <w:style w:type="character" w:customStyle="1" w:styleId="BalloonTextChar">
    <w:name w:val="Balloon Text Char"/>
    <w:basedOn w:val="DefaultParagraphFont"/>
    <w:link w:val="BalloonText"/>
    <w:uiPriority w:val="99"/>
    <w:semiHidden/>
    <w:rsid w:val="00CB25FA"/>
    <w:rPr>
      <w:sz w:val="18"/>
      <w:szCs w:val="18"/>
    </w:rPr>
  </w:style>
  <w:style w:type="character" w:styleId="PlaceholderText">
    <w:name w:val="Placeholder Text"/>
    <w:basedOn w:val="DefaultParagraphFont"/>
    <w:uiPriority w:val="99"/>
    <w:semiHidden/>
    <w:rsid w:val="00F316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Mina Ingraham</cp:lastModifiedBy>
  <cp:revision>2</cp:revision>
  <dcterms:created xsi:type="dcterms:W3CDTF">2019-04-05T01:00:00Z</dcterms:created>
  <dcterms:modified xsi:type="dcterms:W3CDTF">2019-04-05T01:00:00Z</dcterms:modified>
</cp:coreProperties>
</file>